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C6A" w14:textId="77777777" w:rsidR="00307E4E" w:rsidRDefault="00307E4E">
      <w:pPr>
        <w:rPr>
          <w:rFonts w:ascii="Verdana" w:hAnsi="Verdana"/>
        </w:rPr>
      </w:pPr>
    </w:p>
    <w:p w14:paraId="6875475E" w14:textId="1009D06A" w:rsidR="004F6DA0" w:rsidRDefault="004F6DA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PRESS RELEASE</w:t>
      </w:r>
    </w:p>
    <w:p w14:paraId="6657FB7F" w14:textId="1C14C952" w:rsidR="00307E4E" w:rsidRPr="00291B57" w:rsidRDefault="0008414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Is dialect dying out? </w:t>
      </w:r>
      <w:r w:rsidR="00307E4E" w:rsidRPr="00291B57">
        <w:rPr>
          <w:rFonts w:ascii="Verdana" w:hAnsi="Verdana"/>
          <w:b/>
          <w:bCs/>
        </w:rPr>
        <w:t xml:space="preserve"> </w:t>
      </w:r>
    </w:p>
    <w:p w14:paraId="4D79892B" w14:textId="55A344AE" w:rsidR="00084145" w:rsidRDefault="00084145">
      <w:pP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Is dialect – the way we speak – dying out in Yorkshire?  </w:t>
      </w:r>
    </w:p>
    <w:p w14:paraId="738EA432" w14:textId="5EF7F87D" w:rsidR="00084145" w:rsidRPr="00307E4E" w:rsidRDefault="00084145" w:rsidP="00084145">
      <w:pP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</w:pP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According to Phillip Bell, Chief Executive  of </w:t>
      </w: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the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Yorkshire Society </w:t>
      </w: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“T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here is something unique and special about Yorkshire people – how we talk. The way we </w:t>
      </w: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peak is unique and helps define us – it’s part of what makes us Yorkshire</w:t>
      </w: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.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”</w:t>
      </w:r>
    </w:p>
    <w:p w14:paraId="6712EE94" w14:textId="4A9012B6" w:rsidR="00583412" w:rsidRPr="00307E4E" w:rsidRDefault="00583412">
      <w:pP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</w:pP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To </w:t>
      </w:r>
      <w:r w:rsidR="001C651B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discover more about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tradition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al Yorkshire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accent</w:t>
      </w:r>
      <w:r w:rsidR="001C651B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and dialect and how </w:t>
      </w:r>
      <w:r w:rsidR="001C651B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they have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changed in the 21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  <w:vertAlign w:val="superscript"/>
        </w:rPr>
        <w:t>st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century, the Yorkshire Dales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Society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and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Yor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k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h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ire 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H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erita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g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e Guardian</w:t>
      </w:r>
      <w:r w:rsidR="001C651B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the Yorkshire Dialect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Society</w:t>
      </w:r>
      <w:r w:rsidR="001C651B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,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BB4F5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are joining forces with </w:t>
      </w:r>
      <w:r w:rsidR="00D734B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the Friends of Keighley Library </w:t>
      </w:r>
      <w:r w:rsidR="00BB4F5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for a special </w:t>
      </w:r>
      <w:r w:rsidR="00291B57"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 xml:space="preserve">Yorkshire </w:t>
      </w:r>
      <w:r w:rsidR="00307E4E"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>Dialect</w:t>
      </w:r>
      <w:r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 xml:space="preserve"> Day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. It is to be held in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Keighley’s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L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ocal St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udies L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ibrary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on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Saturday July </w:t>
      </w:r>
      <w:r w:rsidR="00F20DF4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3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0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  <w:vertAlign w:val="superscript"/>
        </w:rPr>
        <w:t>th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a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part of </w:t>
      </w:r>
      <w:r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>Yorkshire D</w:t>
      </w:r>
      <w:r w:rsidR="004A78A5"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>a</w:t>
      </w:r>
      <w:r w:rsidRPr="00BB4F5E">
        <w:rPr>
          <w:rStyle w:val="Strong"/>
          <w:rFonts w:ascii="Verdana" w:hAnsi="Verdana" w:cs="Helvetica"/>
          <w:color w:val="141827"/>
          <w:bdr w:val="none" w:sz="0" w:space="0" w:color="auto" w:frame="1"/>
          <w:shd w:val="clear" w:color="auto" w:fill="FFFFFF"/>
        </w:rPr>
        <w:t>y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weekend  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2022 being hosted </w:t>
      </w:r>
      <w:r w:rsidR="00BB4F5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by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Keighley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Town Council </w:t>
      </w:r>
      <w:r w:rsidR="00BB4F5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and 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the Yor</w:t>
      </w:r>
      <w:r w:rsidR="00BB4F5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k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shire Society</w:t>
      </w:r>
      <w:r w:rsidR="004A78A5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.</w:t>
      </w:r>
    </w:p>
    <w:p w14:paraId="7967E9E8" w14:textId="4BABEF7C" w:rsidR="00AA3E8C" w:rsidRDefault="00F20DF4" w:rsidP="00F20DF4">
      <w:pPr>
        <w:rPr>
          <w:rFonts w:ascii="Verdana" w:hAnsi="Verdana"/>
        </w:rPr>
      </w:pPr>
      <w:r w:rsidRPr="00307E4E">
        <w:rPr>
          <w:rFonts w:ascii="Verdana" w:hAnsi="Verdana"/>
        </w:rPr>
        <w:t>The day</w:t>
      </w:r>
      <w:r w:rsidR="00291B57">
        <w:rPr>
          <w:rFonts w:ascii="Verdana" w:hAnsi="Verdana"/>
        </w:rPr>
        <w:t>’</w:t>
      </w:r>
      <w:r w:rsidRPr="00307E4E">
        <w:rPr>
          <w:rFonts w:ascii="Verdana" w:hAnsi="Verdana"/>
        </w:rPr>
        <w:t xml:space="preserve">s </w:t>
      </w:r>
      <w:r w:rsidR="00307E4E" w:rsidRPr="00307E4E">
        <w:rPr>
          <w:rFonts w:ascii="Verdana" w:hAnsi="Verdana"/>
        </w:rPr>
        <w:t>activities</w:t>
      </w:r>
      <w:r w:rsidRPr="00307E4E">
        <w:rPr>
          <w:rFonts w:ascii="Verdana" w:hAnsi="Verdana"/>
        </w:rPr>
        <w:t xml:space="preserve"> will inc</w:t>
      </w:r>
      <w:r w:rsidR="00291B57">
        <w:rPr>
          <w:rFonts w:ascii="Verdana" w:hAnsi="Verdana"/>
        </w:rPr>
        <w:t>l</w:t>
      </w:r>
      <w:r w:rsidRPr="00307E4E">
        <w:rPr>
          <w:rFonts w:ascii="Verdana" w:hAnsi="Verdana"/>
        </w:rPr>
        <w:t xml:space="preserve">ude a talk by Ian Stevenson of the Yorkshire </w:t>
      </w:r>
      <w:r w:rsidR="00307E4E" w:rsidRPr="00307E4E">
        <w:rPr>
          <w:rFonts w:ascii="Verdana" w:hAnsi="Verdana"/>
        </w:rPr>
        <w:t>Dialect</w:t>
      </w:r>
      <w:r w:rsidRPr="00307E4E">
        <w:rPr>
          <w:rFonts w:ascii="Verdana" w:hAnsi="Verdana"/>
        </w:rPr>
        <w:t xml:space="preserve"> Society, explaining what </w:t>
      </w:r>
      <w:r w:rsidR="001C651B">
        <w:rPr>
          <w:rFonts w:ascii="Verdana" w:hAnsi="Verdana"/>
        </w:rPr>
        <w:t xml:space="preserve">Yorkshire </w:t>
      </w:r>
      <w:r w:rsidRPr="00307E4E">
        <w:rPr>
          <w:rFonts w:ascii="Verdana" w:hAnsi="Verdana"/>
        </w:rPr>
        <w:t xml:space="preserve">dialect is, from early times to the present day, </w:t>
      </w:r>
      <w:r w:rsidR="00BB4F5E">
        <w:rPr>
          <w:rFonts w:ascii="Verdana" w:hAnsi="Verdana"/>
        </w:rPr>
        <w:t xml:space="preserve">perhaps answering the question </w:t>
      </w:r>
      <w:r w:rsidRPr="00307E4E">
        <w:rPr>
          <w:rFonts w:ascii="Verdana" w:hAnsi="Verdana"/>
        </w:rPr>
        <w:t xml:space="preserve">if it is dying out – or simply changing.  Rod Dimbleby </w:t>
      </w:r>
      <w:r w:rsidR="00B42718">
        <w:rPr>
          <w:rFonts w:ascii="Verdana" w:hAnsi="Verdana"/>
        </w:rPr>
        <w:t xml:space="preserve">Chairman of the Yorkshire Dialect </w:t>
      </w:r>
      <w:r w:rsidR="00307E4E" w:rsidRPr="00307E4E">
        <w:rPr>
          <w:rFonts w:ascii="Verdana" w:hAnsi="Verdana"/>
        </w:rPr>
        <w:t>Society</w:t>
      </w:r>
      <w:r w:rsidRPr="00307E4E">
        <w:rPr>
          <w:rFonts w:ascii="Verdana" w:hAnsi="Verdana"/>
        </w:rPr>
        <w:t xml:space="preserve"> will be telling us about the </w:t>
      </w:r>
      <w:r w:rsidR="00291B57">
        <w:rPr>
          <w:rFonts w:ascii="Verdana" w:hAnsi="Verdana"/>
        </w:rPr>
        <w:t xml:space="preserve">life and work of the </w:t>
      </w:r>
      <w:r w:rsidRPr="00307E4E">
        <w:rPr>
          <w:rFonts w:ascii="Verdana" w:hAnsi="Verdana"/>
        </w:rPr>
        <w:t xml:space="preserve">remarkable </w:t>
      </w:r>
      <w:r w:rsidR="001C651B">
        <w:rPr>
          <w:rFonts w:ascii="Verdana" w:hAnsi="Verdana"/>
        </w:rPr>
        <w:t xml:space="preserve">Halifax </w:t>
      </w:r>
      <w:r w:rsidRPr="00307E4E">
        <w:rPr>
          <w:rFonts w:ascii="Verdana" w:hAnsi="Verdana"/>
        </w:rPr>
        <w:t>dialect scholar, writer, poet and editor John Hartley,</w:t>
      </w:r>
      <w:r w:rsidR="00B55604" w:rsidRPr="00B55604">
        <w:rPr>
          <w:noProof/>
        </w:rPr>
        <w:t xml:space="preserve"> </w:t>
      </w:r>
      <w:r w:rsidR="00B55604">
        <w:rPr>
          <w:noProof/>
        </w:rPr>
        <w:drawing>
          <wp:anchor distT="0" distB="0" distL="114300" distR="114300" simplePos="0" relativeHeight="251658240" behindDoc="0" locked="0" layoutInCell="1" allowOverlap="1" wp14:anchorId="171C61D4" wp14:editId="17ABC1EA">
            <wp:simplePos x="0" y="0"/>
            <wp:positionH relativeFrom="column">
              <wp:posOffset>0</wp:posOffset>
            </wp:positionH>
            <wp:positionV relativeFrom="paragraph">
              <wp:posOffset>912495</wp:posOffset>
            </wp:positionV>
            <wp:extent cx="2800350" cy="2033270"/>
            <wp:effectExtent l="0" t="0" r="0" b="5080"/>
            <wp:wrapSquare wrapText="bothSides"/>
            <wp:docPr id="2" name="Picture 2" descr="eric sca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 scaif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4" r="9802"/>
                    <a:stretch/>
                  </pic:blipFill>
                  <pic:spPr bwMode="auto">
                    <a:xfrm>
                      <a:off x="0" y="0"/>
                      <a:ext cx="28003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E4E">
        <w:rPr>
          <w:rFonts w:ascii="Verdana" w:hAnsi="Verdana"/>
        </w:rPr>
        <w:t xml:space="preserve"> to be followed by that highly entertaining dialect raconteur Eric Scaife with some examples of </w:t>
      </w:r>
      <w:r w:rsidR="00291B57">
        <w:rPr>
          <w:rFonts w:ascii="Verdana" w:hAnsi="Verdana"/>
        </w:rPr>
        <w:t xml:space="preserve">traditional </w:t>
      </w:r>
      <w:r w:rsidRPr="00307E4E">
        <w:rPr>
          <w:rFonts w:ascii="Verdana" w:hAnsi="Verdana"/>
        </w:rPr>
        <w:t xml:space="preserve">Yorkshire dialect humour in prose and </w:t>
      </w:r>
      <w:r w:rsidR="00AA3E8C" w:rsidRPr="00307E4E">
        <w:rPr>
          <w:rFonts w:ascii="Verdana" w:hAnsi="Verdana"/>
        </w:rPr>
        <w:t>verse</w:t>
      </w:r>
      <w:r w:rsidR="001C651B">
        <w:rPr>
          <w:rFonts w:ascii="Verdana" w:hAnsi="Verdana"/>
        </w:rPr>
        <w:t xml:space="preserve">. </w:t>
      </w:r>
    </w:p>
    <w:p w14:paraId="0635509C" w14:textId="367AF9AA" w:rsidR="00F20DF4" w:rsidRPr="00AA3E8C" w:rsidRDefault="00AA3E8C" w:rsidP="00F20DF4">
      <w:pPr>
        <w:rPr>
          <w:rStyle w:val="Strong"/>
          <w:rFonts w:ascii="Verdana" w:hAnsi="Verdana"/>
          <w:b w:val="0"/>
          <w:bCs w:val="0"/>
        </w:rPr>
      </w:pPr>
      <w:r w:rsidRPr="00307E4E">
        <w:rPr>
          <w:rFonts w:ascii="Verdana" w:hAnsi="Verdana"/>
        </w:rPr>
        <w:t>There</w:t>
      </w:r>
      <w:r w:rsidR="00F20DF4" w:rsidRPr="00307E4E">
        <w:rPr>
          <w:rFonts w:ascii="Verdana" w:hAnsi="Verdana"/>
        </w:rPr>
        <w:t xml:space="preserve"> will also be an exhibition in the Local Studies Library of the work and life of Ian Dewhirst (1936-2019), celebrated local historian, dialect poet and storyteller.  </w:t>
      </w:r>
    </w:p>
    <w:p w14:paraId="1310FCA4" w14:textId="514AF1EA" w:rsidR="00F20DF4" w:rsidRDefault="00F20DF4">
      <w:pPr>
        <w:rPr>
          <w:rFonts w:ascii="Verdana" w:hAnsi="Verdana"/>
        </w:rPr>
      </w:pP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Tickets for this unique event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,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celebrating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291B57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Yorkshire’s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remarkable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dialect and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linguistic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tradition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,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</w:t>
      </w:r>
      <w:r w:rsidR="00291B57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cost just £5 but 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because of space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constraints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, are limited so early bo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o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king is </w:t>
      </w:r>
      <w:r w:rsidR="00307E4E"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recommended</w:t>
      </w:r>
      <w:r w:rsidRPr="00307E4E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 – on </w:t>
      </w:r>
      <w:r w:rsidRPr="00307E4E">
        <w:rPr>
          <w:rFonts w:ascii="Verdana" w:hAnsi="Verdana"/>
          <w:color w:val="000000"/>
          <w:shd w:val="clear" w:color="auto" w:fill="FFFFFF"/>
        </w:rPr>
        <w:t>  </w:t>
      </w:r>
      <w:hyperlink r:id="rId6" w:tgtFrame="_blank" w:history="1">
        <w:r w:rsidRPr="00307E4E">
          <w:rPr>
            <w:rStyle w:val="Hyperlink"/>
            <w:rFonts w:ascii="Verdana" w:hAnsi="Verdana"/>
            <w:color w:val="FF0000"/>
            <w:shd w:val="clear" w:color="auto" w:fill="FFFFFF"/>
          </w:rPr>
          <w:t>https://theyorkshiresociety.org/event/celebrating-the-yorkshire-dialect/</w:t>
        </w:r>
      </w:hyperlink>
      <w:hyperlink r:id="rId7" w:tgtFrame="_blank" w:history="1">
        <w:r w:rsidRPr="00307E4E">
          <w:rPr>
            <w:rStyle w:val="Hyperlink"/>
            <w:rFonts w:ascii="Verdana" w:hAnsi="Verdana"/>
            <w:color w:val="FF0000"/>
            <w:shd w:val="clear" w:color="auto" w:fill="FFFFFF"/>
          </w:rPr>
          <w:t>.</w:t>
        </w:r>
      </w:hyperlink>
      <w:r w:rsidR="00307E4E" w:rsidRPr="00307E4E">
        <w:rPr>
          <w:rFonts w:ascii="Verdana" w:hAnsi="Verdana"/>
        </w:rPr>
        <w:t xml:space="preserve"> </w:t>
      </w:r>
    </w:p>
    <w:p w14:paraId="432F90CC" w14:textId="12D2C671" w:rsidR="00B42718" w:rsidRDefault="00B42718">
      <w:pPr>
        <w:rPr>
          <w:rFonts w:ascii="Verdana" w:hAnsi="Verdana"/>
        </w:rPr>
      </w:pPr>
    </w:p>
    <w:p w14:paraId="3B1398D8" w14:textId="7249D29D" w:rsidR="00B42718" w:rsidRDefault="00B42718">
      <w:pPr>
        <w:rPr>
          <w:rFonts w:ascii="Verdana" w:hAnsi="Verdana"/>
        </w:rPr>
      </w:pPr>
      <w:r>
        <w:rPr>
          <w:rFonts w:ascii="Verdana" w:hAnsi="Verdana"/>
        </w:rPr>
        <w:t xml:space="preserve">Photo Eric Scaife (Yorkshire Dialect Society) </w:t>
      </w:r>
    </w:p>
    <w:p w14:paraId="0E968E74" w14:textId="40E3A4F3" w:rsidR="00291B57" w:rsidRDefault="00291B57">
      <w:pPr>
        <w:rPr>
          <w:rFonts w:ascii="Verdana" w:hAnsi="Verdana"/>
        </w:rPr>
      </w:pPr>
    </w:p>
    <w:p w14:paraId="783BC994" w14:textId="6AFE5A7E" w:rsidR="00291B57" w:rsidRPr="00307E4E" w:rsidRDefault="00291B57">
      <w:pP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-ends-</w:t>
      </w:r>
    </w:p>
    <w:p w14:paraId="097F4F7D" w14:textId="7D8BFF93" w:rsidR="00F20DF4" w:rsidRPr="00307E4E" w:rsidRDefault="004F6DA0">
      <w:pP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 xml:space="preserve">For further details contact:   </w:t>
      </w:r>
      <w:r w:rsidR="00084145">
        <w:rPr>
          <w:rStyle w:val="Strong"/>
          <w:rFonts w:ascii="Verdana" w:hAnsi="Verdana" w:cs="Helvetica"/>
          <w:b w:val="0"/>
          <w:bCs w:val="0"/>
          <w:color w:val="141827"/>
          <w:bdr w:val="none" w:sz="0" w:space="0" w:color="auto" w:frame="1"/>
          <w:shd w:val="clear" w:color="auto" w:fill="FFFFFF"/>
        </w:rPr>
        <w:t>Colin Speakman on 01943 470909</w:t>
      </w:r>
    </w:p>
    <w:p w14:paraId="75E807AE" w14:textId="64E2EEBB" w:rsidR="004A78A5" w:rsidRPr="00307E4E" w:rsidRDefault="004A78A5">
      <w:pPr>
        <w:rPr>
          <w:rStyle w:val="Strong"/>
          <w:rFonts w:ascii="Verdana" w:hAnsi="Verdana" w:cs="Helvetica"/>
          <w:color w:val="141827"/>
          <w:sz w:val="27"/>
          <w:szCs w:val="27"/>
          <w:bdr w:val="none" w:sz="0" w:space="0" w:color="auto" w:frame="1"/>
          <w:shd w:val="clear" w:color="auto" w:fill="FFFFFF"/>
        </w:rPr>
      </w:pPr>
    </w:p>
    <w:p w14:paraId="4E01CDDD" w14:textId="1FF07706" w:rsidR="00583412" w:rsidRDefault="00583412">
      <w:pPr>
        <w:rPr>
          <w:rStyle w:val="Strong"/>
          <w:rFonts w:ascii="Helvetica" w:hAnsi="Helvetica" w:cs="Helvetica"/>
          <w:color w:val="141827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 w:cs="Helvetica"/>
          <w:color w:val="141827"/>
          <w:sz w:val="27"/>
          <w:szCs w:val="27"/>
          <w:bdr w:val="none" w:sz="0" w:space="0" w:color="auto" w:frame="1"/>
          <w:shd w:val="clear" w:color="auto" w:fill="FFFFFF"/>
        </w:rPr>
        <w:lastRenderedPageBreak/>
        <w:t xml:space="preserve"> </w:t>
      </w:r>
    </w:p>
    <w:p w14:paraId="56D5CD96" w14:textId="77777777" w:rsidR="00583412" w:rsidRDefault="00583412"/>
    <w:p w14:paraId="68169A05" w14:textId="77777777" w:rsidR="00583412" w:rsidRDefault="00583412"/>
    <w:sectPr w:rsidR="00583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12"/>
    <w:rsid w:val="00084145"/>
    <w:rsid w:val="001C651B"/>
    <w:rsid w:val="00203108"/>
    <w:rsid w:val="00291B57"/>
    <w:rsid w:val="002A28BF"/>
    <w:rsid w:val="00307E4E"/>
    <w:rsid w:val="004A78A5"/>
    <w:rsid w:val="004F6DA0"/>
    <w:rsid w:val="00583412"/>
    <w:rsid w:val="0067351D"/>
    <w:rsid w:val="00AA3E8C"/>
    <w:rsid w:val="00B42718"/>
    <w:rsid w:val="00B55604"/>
    <w:rsid w:val="00BB4F5E"/>
    <w:rsid w:val="00D734BE"/>
    <w:rsid w:val="00E37EF1"/>
    <w:rsid w:val="00F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2E12"/>
  <w15:chartTrackingRefBased/>
  <w15:docId w15:val="{66140D0C-B572-4B54-97CC-1540D42E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4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0DF4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B4F5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yorkshiresociety.org/event/celebrating-the-yorkshire-dialec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eyorkshiresociety.org/event/celebrating-the-yorkshire-diale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B5A0-98A5-4D00-BED8-AA507303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Speakman</dc:creator>
  <cp:keywords/>
  <dc:description/>
  <cp:lastModifiedBy>Jon Fyne</cp:lastModifiedBy>
  <cp:revision>2</cp:revision>
  <dcterms:created xsi:type="dcterms:W3CDTF">2022-07-11T10:38:00Z</dcterms:created>
  <dcterms:modified xsi:type="dcterms:W3CDTF">2022-07-11T10:38:00Z</dcterms:modified>
</cp:coreProperties>
</file>